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E5B00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CE5B00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E5B00">
        <w:rPr>
          <w:rFonts w:asciiTheme="minorEastAsia" w:eastAsiaTheme="minorEastAsia" w:hAnsiTheme="minorEastAsia" w:hint="eastAsia"/>
          <w:sz w:val="36"/>
          <w:szCs w:val="36"/>
        </w:rPr>
        <w:t>长方体和正方体的表面积</w:t>
      </w:r>
    </w:p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23" name="bt01.jpg" descr="id:2147489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【教学内容】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教材第</w:t>
      </w:r>
      <w:r w:rsidRPr="00CE5B00">
        <w:rPr>
          <w:rFonts w:asciiTheme="minorEastAsia" w:eastAsiaTheme="minorEastAsia" w:hAnsiTheme="minorEastAsia"/>
          <w:szCs w:val="21"/>
        </w:rPr>
        <w:t>24</w:t>
      </w:r>
      <w:r w:rsidRPr="00CE5B00">
        <w:rPr>
          <w:rFonts w:asciiTheme="minorEastAsia" w:eastAsiaTheme="minorEastAsia" w:hAnsiTheme="minorEastAsia" w:hint="eastAsia"/>
          <w:szCs w:val="21"/>
        </w:rPr>
        <w:t>页例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、例</w:t>
      </w:r>
      <w:r w:rsidRPr="00CE5B00">
        <w:rPr>
          <w:rFonts w:asciiTheme="minorEastAsia" w:eastAsiaTheme="minorEastAsia" w:hAnsiTheme="minorEastAsia"/>
          <w:szCs w:val="21"/>
        </w:rPr>
        <w:t>2</w:t>
      </w:r>
      <w:r w:rsidRPr="00CE5B00">
        <w:rPr>
          <w:rFonts w:asciiTheme="minorEastAsia" w:eastAsiaTheme="minorEastAsia" w:hAnsiTheme="minorEastAsia" w:hint="eastAsia"/>
          <w:szCs w:val="21"/>
        </w:rPr>
        <w:t>及“做一做”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第</w:t>
      </w:r>
      <w:r w:rsidRPr="00CE5B00">
        <w:rPr>
          <w:rFonts w:asciiTheme="minorEastAsia" w:eastAsiaTheme="minorEastAsia" w:hAnsiTheme="minorEastAsia"/>
          <w:szCs w:val="21"/>
        </w:rPr>
        <w:t>25</w:t>
      </w:r>
      <w:r w:rsidRPr="00CE5B00">
        <w:rPr>
          <w:rFonts w:asciiTheme="minorEastAsia" w:eastAsiaTheme="minorEastAsia" w:hAnsiTheme="minorEastAsia" w:hint="eastAsia"/>
          <w:szCs w:val="21"/>
        </w:rPr>
        <w:t>页练习六第</w:t>
      </w:r>
      <w:r w:rsidRPr="00CE5B00">
        <w:rPr>
          <w:rFonts w:asciiTheme="minorEastAsia" w:eastAsiaTheme="minorEastAsia" w:hAnsiTheme="minorEastAsia"/>
          <w:szCs w:val="21"/>
        </w:rPr>
        <w:t>3~5</w:t>
      </w:r>
      <w:r w:rsidRPr="00CE5B00">
        <w:rPr>
          <w:rFonts w:asciiTheme="minorEastAsia" w:eastAsiaTheme="minorEastAsia" w:hAnsiTheme="minorEastAsia" w:hint="eastAsia"/>
          <w:szCs w:val="21"/>
        </w:rPr>
        <w:t>题及第</w:t>
      </w:r>
      <w:r w:rsidRPr="00CE5B00">
        <w:rPr>
          <w:rFonts w:asciiTheme="minorEastAsia" w:eastAsiaTheme="minorEastAsia" w:hAnsiTheme="minorEastAsia"/>
          <w:szCs w:val="21"/>
        </w:rPr>
        <w:t>26</w:t>
      </w:r>
      <w:r w:rsidRPr="00CE5B00">
        <w:rPr>
          <w:rFonts w:asciiTheme="minorEastAsia" w:eastAsiaTheme="minorEastAsia" w:hAnsiTheme="minorEastAsia" w:hint="eastAsia"/>
          <w:szCs w:val="21"/>
        </w:rPr>
        <w:t>页第</w:t>
      </w:r>
      <w:r w:rsidRPr="00CE5B00">
        <w:rPr>
          <w:rFonts w:asciiTheme="minorEastAsia" w:eastAsiaTheme="minorEastAsia" w:hAnsiTheme="minorEastAsia"/>
          <w:szCs w:val="21"/>
        </w:rPr>
        <w:t>8</w:t>
      </w:r>
      <w:r w:rsidRPr="00CE5B00">
        <w:rPr>
          <w:rFonts w:asciiTheme="minorEastAsia" w:eastAsiaTheme="minorEastAsia" w:hAnsiTheme="minorEastAsia" w:hint="eastAsia"/>
          <w:szCs w:val="21"/>
        </w:rPr>
        <w:t>题。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【教学目标】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1.</w:t>
      </w:r>
      <w:r w:rsidRPr="00CE5B00">
        <w:rPr>
          <w:rFonts w:asciiTheme="minorEastAsia" w:eastAsiaTheme="minorEastAsia" w:hAnsiTheme="minorEastAsia" w:hint="eastAsia"/>
          <w:szCs w:val="21"/>
        </w:rPr>
        <w:t>理解长方体和正方体表面积的概念。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2.</w:t>
      </w:r>
      <w:r w:rsidRPr="00CE5B00">
        <w:rPr>
          <w:rFonts w:asciiTheme="minorEastAsia" w:eastAsiaTheme="minorEastAsia" w:hAnsiTheme="minorEastAsia" w:hint="eastAsia"/>
          <w:szCs w:val="21"/>
        </w:rPr>
        <w:t>经历探索长方体和正方体表面积计算方法的过程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会解决有关表面积计算的实际问题。在探究过程中培养学生的比较、概括和推理能力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发展学生的空间观念。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3.</w:t>
      </w:r>
      <w:r w:rsidRPr="00CE5B00">
        <w:rPr>
          <w:rFonts w:asciiTheme="minorEastAsia" w:eastAsiaTheme="minorEastAsia" w:hAnsiTheme="minorEastAsia" w:hint="eastAsia"/>
          <w:szCs w:val="21"/>
        </w:rPr>
        <w:t>体会数学与生活的密切联系和数学的应用价值。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【教学重点】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长方体和正方体表面积的意义及长方体和正方体表面积计算方法。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【教学难点】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根据长方体的长、宽、高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确定长方体每个面的长和宽。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【教学准备】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szCs w:val="21"/>
        </w:rPr>
        <w:t>PPT</w:t>
      </w:r>
      <w:r w:rsidRPr="00CE5B00">
        <w:rPr>
          <w:rFonts w:asciiTheme="minorEastAsia" w:eastAsiaTheme="minorEastAsia" w:hAnsiTheme="minorEastAsia" w:hint="eastAsia"/>
          <w:szCs w:val="21"/>
        </w:rPr>
        <w:t>课件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长方体和正方体纸盒、展开图。</w:t>
      </w:r>
    </w:p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24" name="bt02.jpg" descr="id:2147489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B8444E" w:rsidRPr="00CE5B00" w:rsidTr="007B2994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B8444E" w:rsidRPr="00CE5B00" w:rsidRDefault="00B8444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8444E" w:rsidRPr="00CE5B00" w:rsidRDefault="00B8444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B8444E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一、复习导入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长方体和正方体各有哪些特征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怎样计算长方形和正方形的面积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页练习六第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学生任选一个图形完成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个小题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要说出计算的每个面长和宽或边长分别是多少。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刚才的练习中我们计算了一个长方体上三个面的面积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这节课我们要学习求长方体和正方体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个面的总面积。你们知道长方体或正方体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个面的总面积叫什么吗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学生回答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教师板书课题。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认识长方体和正方体的表面积。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页表面积的概念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学生齐读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并用自己的话说一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说什么是长方体或正方体的表面积。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8444E" w:rsidRPr="00CE5B00" w:rsidRDefault="00B8444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B8444E" w:rsidRPr="00CE5B00" w:rsidTr="007B2994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探究长方体表面积的计算方法。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1,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组织全班汇报。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这个长方体包装箱每个面的长、宽、面积分别是多少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你是怎样计算这个长方体包装箱的表面积的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让有不同解法的学生说出解法及解题思路。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比较他们的解法有什么不同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有什么联系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哪种解法简便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计算长方体表面积时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最关键的是找出什么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?(3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组面中每个面的长和宽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你能总结出长方体表面积的计算方法吗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练习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页“做一做”。这道题计算时应注意什么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学生汇报后独立完成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探究正方体的表面积计算方法。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(1)PPT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学生理解题意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求至少用多少平方厘米的硬纸板就是求什么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学生交流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学生独立解答例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总结正方体表面积的计算方法。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总结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长方体和正方体在生活中随处可见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掌握了它们表面积的计算方法可以解决生活中的许多问题。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三、巩固应用</w:t>
            </w:r>
            <w:r w:rsidRPr="00CE5B00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强化提高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26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页练习六第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8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25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页练习六第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4,5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全班汇报。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说一说在求长方体和正方体的表面积时应该注意什么。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计算长方体的表面积时要找准每个面的长和宽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在解决问题时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要看好应该求几个面的面积。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今天我们研究了什么问题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长方体和正方体的表面积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学会了怎样计算长方体和正方体的表面积……</w:t>
            </w:r>
            <w:r w:rsidRPr="00CE5B00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lastRenderedPageBreak/>
              <w:t>五、布置作业</w:t>
            </w:r>
          </w:p>
          <w:p w:rsidR="00B8444E" w:rsidRPr="00CE5B00" w:rsidRDefault="00B8444E" w:rsidP="007B2994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E5B00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B8444E" w:rsidRPr="00CE5B00" w:rsidRDefault="00B8444E" w:rsidP="007B2994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25" name="bt03.jpg" descr="id:2147489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【板书设计】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长方体和正方体的表面积</w:t>
      </w:r>
    </w:p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长方体或正方体</w:t>
      </w:r>
      <w:r w:rsidRPr="00CE5B00">
        <w:rPr>
          <w:rFonts w:asciiTheme="minorEastAsia" w:eastAsiaTheme="minorEastAsia" w:hAnsiTheme="minorEastAsia"/>
          <w:szCs w:val="21"/>
        </w:rPr>
        <w:t>6</w:t>
      </w:r>
      <w:r w:rsidRPr="00CE5B00">
        <w:rPr>
          <w:rFonts w:asciiTheme="minorEastAsia" w:eastAsiaTheme="minorEastAsia" w:hAnsiTheme="minorEastAsia" w:hint="eastAsia"/>
          <w:szCs w:val="21"/>
        </w:rPr>
        <w:t>个面的总面积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叫做它们的表面积。</w:t>
      </w:r>
    </w:p>
    <w:p w:rsidR="00B8444E" w:rsidRPr="00CE5B00" w:rsidRDefault="00B8444E" w:rsidP="00B8444E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长方体的表面积</w:t>
      </w:r>
      <w:r w:rsidRPr="00CE5B00">
        <w:rPr>
          <w:rFonts w:asciiTheme="minorEastAsia" w:eastAsiaTheme="minorEastAsia" w:hAnsiTheme="minorEastAsia"/>
          <w:szCs w:val="21"/>
        </w:rPr>
        <w:t>=(</w:t>
      </w:r>
      <w:r w:rsidRPr="00CE5B00">
        <w:rPr>
          <w:rFonts w:asciiTheme="minorEastAsia" w:eastAsiaTheme="minorEastAsia" w:hAnsiTheme="minorEastAsia" w:hint="eastAsia"/>
          <w:szCs w:val="21"/>
        </w:rPr>
        <w:t>长</w:t>
      </w:r>
      <w:r w:rsidRPr="00CE5B00">
        <w:rPr>
          <w:rFonts w:asciiTheme="minorEastAsia" w:eastAsiaTheme="minorEastAsia" w:hAnsiTheme="minorEastAsia"/>
          <w:szCs w:val="21"/>
        </w:rPr>
        <w:t>×</w:t>
      </w:r>
      <w:r w:rsidRPr="00CE5B00">
        <w:rPr>
          <w:rFonts w:asciiTheme="minorEastAsia" w:eastAsiaTheme="minorEastAsia" w:hAnsiTheme="minorEastAsia" w:hint="eastAsia"/>
          <w:szCs w:val="21"/>
        </w:rPr>
        <w:t>宽</w:t>
      </w:r>
      <w:r w:rsidRPr="00CE5B00">
        <w:rPr>
          <w:rFonts w:asciiTheme="minorEastAsia" w:eastAsiaTheme="minorEastAsia" w:hAnsiTheme="minorEastAsia"/>
          <w:szCs w:val="21"/>
        </w:rPr>
        <w:t>+</w:t>
      </w:r>
      <w:r w:rsidRPr="00CE5B00">
        <w:rPr>
          <w:rFonts w:asciiTheme="minorEastAsia" w:eastAsiaTheme="minorEastAsia" w:hAnsiTheme="minorEastAsia" w:hint="eastAsia"/>
          <w:szCs w:val="21"/>
        </w:rPr>
        <w:t>长</w:t>
      </w:r>
      <w:r w:rsidRPr="00CE5B00">
        <w:rPr>
          <w:rFonts w:asciiTheme="minorEastAsia" w:eastAsiaTheme="minorEastAsia" w:hAnsiTheme="minorEastAsia"/>
          <w:szCs w:val="21"/>
        </w:rPr>
        <w:t>×</w:t>
      </w:r>
      <w:r w:rsidRPr="00CE5B00">
        <w:rPr>
          <w:rFonts w:asciiTheme="minorEastAsia" w:eastAsiaTheme="minorEastAsia" w:hAnsiTheme="minorEastAsia" w:hint="eastAsia"/>
          <w:szCs w:val="21"/>
        </w:rPr>
        <w:t>高</w:t>
      </w:r>
      <w:r w:rsidRPr="00CE5B00">
        <w:rPr>
          <w:rFonts w:asciiTheme="minorEastAsia" w:eastAsiaTheme="minorEastAsia" w:hAnsiTheme="minorEastAsia"/>
          <w:szCs w:val="21"/>
        </w:rPr>
        <w:t>+</w:t>
      </w:r>
      <w:r w:rsidRPr="00CE5B00">
        <w:rPr>
          <w:rFonts w:asciiTheme="minorEastAsia" w:eastAsiaTheme="minorEastAsia" w:hAnsiTheme="minorEastAsia" w:hint="eastAsia"/>
          <w:szCs w:val="21"/>
        </w:rPr>
        <w:t>宽</w:t>
      </w:r>
      <w:r w:rsidRPr="00CE5B00">
        <w:rPr>
          <w:rFonts w:asciiTheme="minorEastAsia" w:eastAsiaTheme="minorEastAsia" w:hAnsiTheme="minorEastAsia"/>
          <w:szCs w:val="21"/>
        </w:rPr>
        <w:t>×</w:t>
      </w:r>
      <w:r w:rsidRPr="00CE5B00">
        <w:rPr>
          <w:rFonts w:asciiTheme="minorEastAsia" w:eastAsiaTheme="minorEastAsia" w:hAnsiTheme="minorEastAsia" w:hint="eastAsia"/>
          <w:szCs w:val="21"/>
        </w:rPr>
        <w:t>高</w:t>
      </w:r>
      <w:r w:rsidRPr="00CE5B00">
        <w:rPr>
          <w:rFonts w:asciiTheme="minorEastAsia" w:eastAsiaTheme="minorEastAsia" w:hAnsiTheme="minorEastAsia"/>
          <w:szCs w:val="21"/>
        </w:rPr>
        <w:t>)×2</w:t>
      </w:r>
      <w:r w:rsidRPr="00CE5B00">
        <w:rPr>
          <w:rFonts w:asciiTheme="minorEastAsia" w:eastAsiaTheme="minorEastAsia" w:hAnsiTheme="minorEastAsia" w:hint="eastAsia"/>
          <w:szCs w:val="21"/>
        </w:rPr>
        <w:t>。</w:t>
      </w:r>
    </w:p>
    <w:p w:rsidR="00B8444E" w:rsidRPr="00CE5B00" w:rsidRDefault="00B8444E" w:rsidP="00B8444E">
      <w:pPr>
        <w:spacing w:line="360" w:lineRule="auto"/>
        <w:ind w:firstLineChars="200" w:firstLine="420"/>
        <w:jc w:val="center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正方体的表面积</w:t>
      </w:r>
      <w:r w:rsidRPr="00CE5B00">
        <w:rPr>
          <w:rFonts w:asciiTheme="minorEastAsia" w:eastAsiaTheme="minorEastAsia" w:hAnsiTheme="minorEastAsia"/>
          <w:szCs w:val="21"/>
        </w:rPr>
        <w:t>=</w:t>
      </w:r>
      <w:r w:rsidRPr="00CE5B00">
        <w:rPr>
          <w:rFonts w:asciiTheme="minorEastAsia" w:eastAsiaTheme="minorEastAsia" w:hAnsiTheme="minorEastAsia" w:hint="eastAsia"/>
          <w:szCs w:val="21"/>
        </w:rPr>
        <w:t>棱长</w:t>
      </w:r>
      <w:r w:rsidRPr="00CE5B00">
        <w:rPr>
          <w:rFonts w:asciiTheme="minorEastAsia" w:eastAsiaTheme="minorEastAsia" w:hAnsiTheme="minorEastAsia"/>
          <w:szCs w:val="21"/>
        </w:rPr>
        <w:t>×</w:t>
      </w:r>
      <w:r w:rsidRPr="00CE5B00">
        <w:rPr>
          <w:rFonts w:asciiTheme="minorEastAsia" w:eastAsiaTheme="minorEastAsia" w:hAnsiTheme="minorEastAsia" w:hint="eastAsia"/>
          <w:szCs w:val="21"/>
        </w:rPr>
        <w:t>棱长</w:t>
      </w:r>
      <w:r w:rsidRPr="00CE5B00">
        <w:rPr>
          <w:rFonts w:asciiTheme="minorEastAsia" w:eastAsiaTheme="minorEastAsia" w:hAnsiTheme="minorEastAsia"/>
          <w:szCs w:val="21"/>
        </w:rPr>
        <w:t>×6</w:t>
      </w:r>
      <w:r w:rsidRPr="00CE5B00">
        <w:rPr>
          <w:rFonts w:asciiTheme="minorEastAsia" w:eastAsiaTheme="minorEastAsia" w:hAnsiTheme="minorEastAsia" w:hint="eastAsia"/>
          <w:szCs w:val="21"/>
        </w:rPr>
        <w:t>。</w:t>
      </w:r>
    </w:p>
    <w:p w:rsidR="00B8444E" w:rsidRPr="00CE5B00" w:rsidRDefault="00B8444E" w:rsidP="00B8444E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 w:hint="eastAsia"/>
          <w:szCs w:val="21"/>
        </w:rPr>
        <w:t>【教学反思】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长方体和正方体的表面积这部分内容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是在学生认识掌握了长方体和正方体特征的基础上教学的。将此课分解为两课时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上一课时主要引导学生认识长方体和正方体的展开图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进一步感知长方体和正方体的主要特征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学会找长方体每个面的长和宽</w:t>
      </w:r>
      <w:r w:rsidRPr="00CE5B00">
        <w:rPr>
          <w:rFonts w:asciiTheme="minorEastAsia" w:eastAsiaTheme="minorEastAsia" w:hAnsiTheme="minorEastAsia"/>
          <w:szCs w:val="21"/>
        </w:rPr>
        <w:t>;</w:t>
      </w:r>
      <w:r w:rsidRPr="00CE5B00">
        <w:rPr>
          <w:rFonts w:asciiTheme="minorEastAsia" w:eastAsiaTheme="minorEastAsia" w:hAnsiTheme="minorEastAsia" w:hint="eastAsia"/>
          <w:szCs w:val="21"/>
        </w:rPr>
        <w:t>而这一课时主要引导学生探究长方体和正方体表面积的计算方法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学习运用长方体和正方体的表面积解决问题。将教学重难点分散在两个课时中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降低了教学的难度。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在例</w:t>
      </w:r>
      <w:r w:rsidRPr="00CE5B00">
        <w:rPr>
          <w:rFonts w:asciiTheme="minorEastAsia" w:eastAsiaTheme="minorEastAsia" w:hAnsiTheme="minorEastAsia"/>
          <w:szCs w:val="21"/>
        </w:rPr>
        <w:t>1</w:t>
      </w:r>
      <w:r w:rsidRPr="00CE5B00">
        <w:rPr>
          <w:rFonts w:asciiTheme="minorEastAsia" w:eastAsiaTheme="minorEastAsia" w:hAnsiTheme="minorEastAsia" w:hint="eastAsia"/>
          <w:szCs w:val="21"/>
        </w:rPr>
        <w:t>的教学中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只考虑到学生可能会出现三种情况</w:t>
      </w:r>
      <w:r w:rsidRPr="00CE5B00">
        <w:rPr>
          <w:rFonts w:asciiTheme="minorEastAsia" w:eastAsiaTheme="minorEastAsia" w:hAnsiTheme="minorEastAsia"/>
          <w:szCs w:val="21"/>
        </w:rPr>
        <w:t>:</w:t>
      </w:r>
      <w:r w:rsidRPr="00CE5B00">
        <w:rPr>
          <w:rFonts w:asciiTheme="minorEastAsia" w:eastAsiaTheme="minorEastAsia" w:hAnsiTheme="minorEastAsia" w:hint="eastAsia"/>
          <w:szCs w:val="21"/>
        </w:rPr>
        <w:t>一个面一个面的面积依次相加</w:t>
      </w:r>
      <w:r w:rsidRPr="00CE5B00">
        <w:rPr>
          <w:rFonts w:asciiTheme="minorEastAsia" w:eastAsiaTheme="minorEastAsia" w:hAnsiTheme="minorEastAsia"/>
          <w:szCs w:val="21"/>
        </w:rPr>
        <w:t>;</w:t>
      </w:r>
      <w:r w:rsidRPr="00CE5B00">
        <w:rPr>
          <w:rFonts w:asciiTheme="minorEastAsia" w:eastAsiaTheme="minorEastAsia" w:hAnsiTheme="minorEastAsia" w:hint="eastAsia"/>
          <w:szCs w:val="21"/>
        </w:rPr>
        <w:t>两个面两个面的一对对相加</w:t>
      </w:r>
      <w:r w:rsidRPr="00CE5B00">
        <w:rPr>
          <w:rFonts w:asciiTheme="minorEastAsia" w:eastAsiaTheme="minorEastAsia" w:hAnsiTheme="minorEastAsia"/>
          <w:szCs w:val="21"/>
        </w:rPr>
        <w:t>;</w:t>
      </w:r>
      <w:r w:rsidRPr="00CE5B00">
        <w:rPr>
          <w:rFonts w:asciiTheme="minorEastAsia" w:eastAsiaTheme="minorEastAsia" w:hAnsiTheme="minorEastAsia" w:hint="eastAsia"/>
          <w:szCs w:val="21"/>
        </w:rPr>
        <w:t>先求出三个面的面积和再乘</w:t>
      </w:r>
      <w:r w:rsidRPr="00CE5B00">
        <w:rPr>
          <w:rFonts w:asciiTheme="minorEastAsia" w:eastAsiaTheme="minorEastAsia" w:hAnsiTheme="minorEastAsia"/>
          <w:szCs w:val="21"/>
        </w:rPr>
        <w:t>2;</w:t>
      </w:r>
      <w:r w:rsidRPr="00CE5B00">
        <w:rPr>
          <w:rFonts w:asciiTheme="minorEastAsia" w:eastAsiaTheme="minorEastAsia" w:hAnsiTheme="minorEastAsia" w:hint="eastAsia"/>
          <w:szCs w:val="21"/>
        </w:rPr>
        <w:t>而把侧面的四个面展开看成一个长方形求面积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再加上上下两个面的面积的巧妙方法却没有考虑到。对于长方体、正方体表面积的计算方法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只总结出了文字公式。</w:t>
      </w:r>
    </w:p>
    <w:p w:rsidR="00B8444E" w:rsidRPr="00CE5B00" w:rsidRDefault="00B8444E" w:rsidP="00B8444E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E5B00">
        <w:rPr>
          <w:rFonts w:asciiTheme="minorEastAsia" w:eastAsiaTheme="minorEastAsia" w:hAnsiTheme="minorEastAsia"/>
          <w:color w:val="FF00FF"/>
          <w:szCs w:val="21"/>
        </w:rPr>
        <w:t>[</w:t>
      </w:r>
      <w:r w:rsidRPr="00CE5B00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E5B00">
        <w:rPr>
          <w:rFonts w:asciiTheme="minorEastAsia" w:eastAsiaTheme="minorEastAsia" w:hAnsiTheme="minorEastAsia"/>
          <w:color w:val="FF00FF"/>
          <w:szCs w:val="21"/>
        </w:rPr>
        <w:t>]</w:t>
      </w:r>
      <w:r w:rsidRPr="00CE5B00">
        <w:rPr>
          <w:rFonts w:asciiTheme="minorEastAsia" w:eastAsiaTheme="minorEastAsia" w:hAnsiTheme="minorEastAsia"/>
          <w:szCs w:val="21"/>
        </w:rPr>
        <w:t xml:space="preserve">　</w:t>
      </w:r>
      <w:r w:rsidRPr="00CE5B00">
        <w:rPr>
          <w:rFonts w:asciiTheme="minorEastAsia" w:eastAsiaTheme="minorEastAsia" w:hAnsiTheme="minorEastAsia" w:hint="eastAsia"/>
          <w:szCs w:val="21"/>
        </w:rPr>
        <w:t>利用长方体的展开图引导学生发现求前、后、左、右四个面的面积有更简单的方法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从而拓展学生思维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引导学生找出求长方体表面积的第四种方法。对于长方体、正方体表面积的计算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应该总结出字母公式</w:t>
      </w:r>
      <w:r w:rsidRPr="00CE5B00">
        <w:rPr>
          <w:rFonts w:asciiTheme="minorEastAsia" w:eastAsiaTheme="minorEastAsia" w:hAnsiTheme="minorEastAsia"/>
          <w:szCs w:val="21"/>
        </w:rPr>
        <w:t>,</w:t>
      </w:r>
      <w:r w:rsidRPr="00CE5B00">
        <w:rPr>
          <w:rFonts w:asciiTheme="minorEastAsia" w:eastAsiaTheme="minorEastAsia" w:hAnsiTheme="minorEastAsia" w:hint="eastAsia"/>
          <w:szCs w:val="21"/>
        </w:rPr>
        <w:t>便于学生记忆和书写。</w:t>
      </w:r>
    </w:p>
    <w:p w:rsidR="00D41132" w:rsidRPr="00B8444E" w:rsidRDefault="00D41132"/>
    <w:sectPr w:rsidR="00D41132" w:rsidRPr="00B8444E" w:rsidSect="00D41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444E"/>
    <w:rsid w:val="00B8444E"/>
    <w:rsid w:val="00D4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44E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8444E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8444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2021-11-17T05:43:00Z</dcterms:created>
  <dcterms:modified xsi:type="dcterms:W3CDTF">2021-11-17T05:43:00Z</dcterms:modified>
</cp:coreProperties>
</file>